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3AD" w14:textId="77777777" w:rsidR="004D5C8B" w:rsidRDefault="006D44E7">
      <w:pPr>
        <w:pStyle w:val="Heading1"/>
      </w:pPr>
      <w:r>
        <w:t>Call-Off Schedule 1 (Transparency Reports)</w:t>
      </w:r>
    </w:p>
    <w:p w14:paraId="4ED503AE" w14:textId="77777777" w:rsidR="004D5C8B" w:rsidRDefault="006D44E7">
      <w:pPr>
        <w:pStyle w:val="Standard"/>
        <w:spacing w:line="240" w:lineRule="auto"/>
        <w:ind w:left="360" w:hanging="360"/>
      </w:pPr>
      <w:r>
        <w:rPr>
          <w:color w:val="000000"/>
          <w:sz w:val="24"/>
          <w:szCs w:val="24"/>
        </w:rPr>
        <w:t>1.1 The Supplier recognises that the Buyer is subject to PPN 01/17 (Updates to transparency principles v1.1 (</w:t>
      </w:r>
      <w:hyperlink r:id="rId7" w:history="1">
        <w:r>
          <w:rPr>
            <w:color w:val="0000FF"/>
            <w:sz w:val="24"/>
            <w:szCs w:val="24"/>
            <w:u w:val="single"/>
          </w:rPr>
          <w:t>https://www.gov.uk/government/publications/procurement-policy-note-0117-update-to-transparenc</w:t>
        </w:r>
        <w:bookmarkStart w:id="0" w:name="_Hlt127872139"/>
        <w:bookmarkStart w:id="1" w:name="_Hlt127872140"/>
        <w:r>
          <w:rPr>
            <w:color w:val="0000FF"/>
            <w:sz w:val="24"/>
            <w:szCs w:val="24"/>
            <w:u w:val="single"/>
          </w:rPr>
          <w:t>y</w:t>
        </w:r>
        <w:bookmarkEnd w:id="0"/>
        <w:bookmarkEnd w:id="1"/>
        <w:r>
          <w:rPr>
            <w:color w:val="0000FF"/>
            <w:sz w:val="24"/>
            <w:szCs w:val="24"/>
            <w:u w:val="single"/>
          </w:rPr>
          <w:t>-princip</w:t>
        </w:r>
        <w:bookmarkStart w:id="2" w:name="_Hlt127436579"/>
        <w:bookmarkStart w:id="3" w:name="_Hlt127436580"/>
        <w:r>
          <w:rPr>
            <w:color w:val="0000FF"/>
            <w:sz w:val="24"/>
            <w:szCs w:val="24"/>
            <w:u w:val="single"/>
          </w:rPr>
          <w:t>l</w:t>
        </w:r>
        <w:bookmarkEnd w:id="2"/>
        <w:bookmarkEnd w:id="3"/>
        <w:r>
          <w:rPr>
            <w:color w:val="0000FF"/>
            <w:sz w:val="24"/>
            <w:szCs w:val="24"/>
            <w:u w:val="single"/>
          </w:rPr>
          <w:t>es</w:t>
        </w:r>
      </w:hyperlink>
      <w:r>
        <w:rPr>
          <w:color w:val="000000"/>
          <w:sz w:val="24"/>
          <w:szCs w:val="24"/>
        </w:rPr>
        <w:t xml:space="preserve">). The Supplier shall comply with the provisions of this Schedule </w:t>
      </w:r>
      <w:proofErr w:type="gramStart"/>
      <w:r>
        <w:rPr>
          <w:color w:val="000000"/>
          <w:sz w:val="24"/>
          <w:szCs w:val="24"/>
        </w:rPr>
        <w:t>in order to</w:t>
      </w:r>
      <w:proofErr w:type="gramEnd"/>
      <w:r>
        <w:rPr>
          <w:color w:val="000000"/>
          <w:sz w:val="24"/>
          <w:szCs w:val="24"/>
        </w:rPr>
        <w:t xml:space="preserve"> assist the Buyer with its compliance with its obligations under that PPN.</w:t>
      </w:r>
    </w:p>
    <w:p w14:paraId="4ED503AF" w14:textId="77777777" w:rsidR="004D5C8B" w:rsidRDefault="004D5C8B">
      <w:pPr>
        <w:pStyle w:val="Standard"/>
        <w:spacing w:line="240" w:lineRule="auto"/>
        <w:ind w:left="720" w:hanging="720"/>
        <w:rPr>
          <w:color w:val="000000"/>
          <w:sz w:val="24"/>
          <w:szCs w:val="24"/>
        </w:rPr>
      </w:pPr>
    </w:p>
    <w:p w14:paraId="4ED503B0" w14:textId="77777777" w:rsidR="004D5C8B" w:rsidRDefault="006D44E7">
      <w:pPr>
        <w:pStyle w:val="Standard"/>
        <w:spacing w:line="240" w:lineRule="auto"/>
        <w:ind w:left="360" w:hanging="360"/>
      </w:pPr>
      <w:r>
        <w:rPr>
          <w:color w:val="000000"/>
          <w:sz w:val="24"/>
          <w:szCs w:val="24"/>
        </w:rPr>
        <w:t>1.2</w:t>
      </w:r>
      <w:r>
        <w:rPr>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ED503B1" w14:textId="77777777" w:rsidR="004D5C8B" w:rsidRDefault="004D5C8B">
      <w:pPr>
        <w:pStyle w:val="Standard"/>
        <w:spacing w:line="240" w:lineRule="auto"/>
        <w:rPr>
          <w:color w:val="000000"/>
          <w:sz w:val="24"/>
          <w:szCs w:val="24"/>
        </w:rPr>
      </w:pPr>
    </w:p>
    <w:p w14:paraId="4ED503B2" w14:textId="77777777" w:rsidR="004D5C8B" w:rsidRDefault="006D44E7">
      <w:pPr>
        <w:pStyle w:val="Standard"/>
        <w:spacing w:line="240" w:lineRule="auto"/>
        <w:ind w:left="360" w:hanging="360"/>
      </w:pPr>
      <w:bookmarkStart w:id="4" w:name="_gjdgxs"/>
      <w:bookmarkEnd w:id="4"/>
      <w:r>
        <w:rPr>
          <w:color w:val="000000"/>
          <w:sz w:val="24"/>
          <w:szCs w:val="24"/>
        </w:rPr>
        <w:t>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D503B3" w14:textId="77777777" w:rsidR="004D5C8B" w:rsidRDefault="004D5C8B">
      <w:pPr>
        <w:pStyle w:val="Standard"/>
        <w:spacing w:line="240" w:lineRule="auto"/>
        <w:ind w:left="720" w:hanging="720"/>
        <w:rPr>
          <w:color w:val="000000"/>
          <w:sz w:val="24"/>
          <w:szCs w:val="24"/>
        </w:rPr>
      </w:pPr>
    </w:p>
    <w:p w14:paraId="4ED503B4" w14:textId="77777777" w:rsidR="004D5C8B" w:rsidRDefault="006D44E7">
      <w:pPr>
        <w:pStyle w:val="Standard"/>
        <w:spacing w:line="240" w:lineRule="auto"/>
        <w:ind w:left="360" w:hanging="360"/>
      </w:pPr>
      <w:r>
        <w:rPr>
          <w:color w:val="000000"/>
          <w:sz w:val="24"/>
          <w:szCs w:val="24"/>
        </w:rPr>
        <w:t>1.4 The Supplier shall provide accurate and up-to-date versions of each Transparency Report to the Buyer at the frequency referred to in the Annex of this Schedule.</w:t>
      </w:r>
    </w:p>
    <w:p w14:paraId="4ED503B5" w14:textId="77777777" w:rsidR="004D5C8B" w:rsidRDefault="004D5C8B">
      <w:pPr>
        <w:pStyle w:val="Standard"/>
      </w:pPr>
    </w:p>
    <w:p w14:paraId="4ED503B6" w14:textId="77777777" w:rsidR="004D5C8B" w:rsidRDefault="004D5C8B">
      <w:pPr>
        <w:pStyle w:val="Standard"/>
      </w:pPr>
    </w:p>
    <w:p w14:paraId="4ED503B7" w14:textId="77777777" w:rsidR="004D5C8B" w:rsidRDefault="004D5C8B">
      <w:pPr>
        <w:pStyle w:val="Standard"/>
      </w:pPr>
    </w:p>
    <w:p w14:paraId="4ED503B8" w14:textId="77777777" w:rsidR="004D5C8B" w:rsidRDefault="004D5C8B">
      <w:pPr>
        <w:pStyle w:val="Standard"/>
      </w:pPr>
    </w:p>
    <w:p w14:paraId="4ED503B9" w14:textId="77777777" w:rsidR="004D5C8B" w:rsidRDefault="004D5C8B">
      <w:pPr>
        <w:pStyle w:val="Standard"/>
      </w:pPr>
    </w:p>
    <w:p w14:paraId="4ED503BA" w14:textId="77777777" w:rsidR="004D5C8B" w:rsidRDefault="004D5C8B">
      <w:pPr>
        <w:pStyle w:val="Standard"/>
      </w:pPr>
    </w:p>
    <w:p w14:paraId="4ED503BB" w14:textId="77777777" w:rsidR="004D5C8B" w:rsidRDefault="004D5C8B">
      <w:pPr>
        <w:pStyle w:val="Standard"/>
      </w:pPr>
    </w:p>
    <w:p w14:paraId="4ED503BC" w14:textId="77777777" w:rsidR="004D5C8B" w:rsidRDefault="004D5C8B">
      <w:pPr>
        <w:pStyle w:val="Standard"/>
      </w:pPr>
    </w:p>
    <w:p w14:paraId="4ED503BD" w14:textId="77777777" w:rsidR="004D5C8B" w:rsidRDefault="004D5C8B">
      <w:pPr>
        <w:pStyle w:val="Standard"/>
      </w:pPr>
    </w:p>
    <w:p w14:paraId="4ED503BE" w14:textId="77777777" w:rsidR="004D5C8B" w:rsidRDefault="004D5C8B">
      <w:pPr>
        <w:pStyle w:val="Standard"/>
      </w:pPr>
    </w:p>
    <w:p w14:paraId="4ED503BF" w14:textId="77777777" w:rsidR="004D5C8B" w:rsidRDefault="004D5C8B">
      <w:pPr>
        <w:pStyle w:val="Standard"/>
      </w:pPr>
    </w:p>
    <w:p w14:paraId="4ED503C0" w14:textId="77777777" w:rsidR="004D5C8B" w:rsidRDefault="004D5C8B">
      <w:pPr>
        <w:pStyle w:val="Standard"/>
      </w:pPr>
    </w:p>
    <w:p w14:paraId="4ED503C1" w14:textId="77777777" w:rsidR="004D5C8B" w:rsidRDefault="004D5C8B">
      <w:pPr>
        <w:pStyle w:val="Standard"/>
      </w:pPr>
    </w:p>
    <w:p w14:paraId="4ED503C2" w14:textId="77777777" w:rsidR="004D5C8B" w:rsidRDefault="004D5C8B">
      <w:pPr>
        <w:pStyle w:val="Standard"/>
      </w:pPr>
    </w:p>
    <w:p w14:paraId="4ED503C3" w14:textId="77777777" w:rsidR="004D5C8B" w:rsidRDefault="004D5C8B">
      <w:pPr>
        <w:pStyle w:val="Standard"/>
      </w:pPr>
    </w:p>
    <w:p w14:paraId="4ED503C4" w14:textId="77777777" w:rsidR="004D5C8B" w:rsidRDefault="004D5C8B">
      <w:pPr>
        <w:pStyle w:val="Standard"/>
      </w:pPr>
    </w:p>
    <w:p w14:paraId="4ED503C5" w14:textId="77777777" w:rsidR="004D5C8B" w:rsidRDefault="004D5C8B">
      <w:pPr>
        <w:pStyle w:val="Standard"/>
      </w:pPr>
    </w:p>
    <w:p w14:paraId="4ED503C6" w14:textId="77777777" w:rsidR="004D5C8B" w:rsidRDefault="004D5C8B">
      <w:pPr>
        <w:pStyle w:val="Standard"/>
      </w:pPr>
    </w:p>
    <w:p w14:paraId="4ED503C7" w14:textId="77777777" w:rsidR="004D5C8B" w:rsidRDefault="004D5C8B">
      <w:pPr>
        <w:pStyle w:val="Standard"/>
      </w:pPr>
    </w:p>
    <w:p w14:paraId="4ED503C8" w14:textId="77777777" w:rsidR="004D5C8B" w:rsidRDefault="004D5C8B">
      <w:pPr>
        <w:pStyle w:val="Standard"/>
      </w:pPr>
    </w:p>
    <w:p w14:paraId="4ED503C9" w14:textId="77777777" w:rsidR="004D5C8B" w:rsidRDefault="004D5C8B">
      <w:pPr>
        <w:pStyle w:val="Heading1"/>
      </w:pPr>
    </w:p>
    <w:p w14:paraId="4ED503CA" w14:textId="77777777" w:rsidR="004D5C8B" w:rsidRDefault="006D44E7">
      <w:pPr>
        <w:pStyle w:val="Heading1"/>
      </w:pPr>
      <w:bookmarkStart w:id="5" w:name="_Hlk127441765"/>
      <w:r>
        <w:t>Annex A: List of Transparency Reports</w:t>
      </w:r>
    </w:p>
    <w:tbl>
      <w:tblPr>
        <w:tblW w:w="8992" w:type="dxa"/>
        <w:tblLayout w:type="fixed"/>
        <w:tblCellMar>
          <w:left w:w="10" w:type="dxa"/>
          <w:right w:w="10" w:type="dxa"/>
        </w:tblCellMar>
        <w:tblLook w:val="04A0" w:firstRow="1" w:lastRow="0" w:firstColumn="1" w:lastColumn="0" w:noHBand="0" w:noVBand="1"/>
      </w:tblPr>
      <w:tblGrid>
        <w:gridCol w:w="2944"/>
        <w:gridCol w:w="1553"/>
        <w:gridCol w:w="2248"/>
        <w:gridCol w:w="2247"/>
      </w:tblGrid>
      <w:tr w:rsidR="004D5C8B" w14:paraId="4ED503CF" w14:textId="77777777">
        <w:trPr>
          <w:trHeight w:val="123"/>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CB" w14:textId="77777777" w:rsidR="004D5C8B" w:rsidRDefault="006D44E7">
            <w:pPr>
              <w:pStyle w:val="Standard"/>
              <w:spacing w:line="240" w:lineRule="auto"/>
            </w:pPr>
            <w:r>
              <w:rPr>
                <w:b/>
                <w:color w:val="000000"/>
                <w:sz w:val="24"/>
                <w:szCs w:val="24"/>
              </w:rPr>
              <w:t>Title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CC" w14:textId="77777777" w:rsidR="004D5C8B" w:rsidRDefault="006D44E7">
            <w:pPr>
              <w:pStyle w:val="Standard"/>
              <w:spacing w:line="240" w:lineRule="auto"/>
            </w:pPr>
            <w:r>
              <w:rPr>
                <w:b/>
                <w:color w:val="000000"/>
                <w:sz w:val="24"/>
                <w:szCs w:val="24"/>
              </w:rPr>
              <w:t>Content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CD" w14:textId="77777777" w:rsidR="004D5C8B" w:rsidRDefault="006D44E7">
            <w:pPr>
              <w:pStyle w:val="Standard"/>
              <w:spacing w:line="240" w:lineRule="auto"/>
            </w:pPr>
            <w:r>
              <w:rPr>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CE" w14:textId="77777777" w:rsidR="004D5C8B" w:rsidRDefault="006D44E7">
            <w:pPr>
              <w:pStyle w:val="Standard"/>
              <w:spacing w:line="240" w:lineRule="auto"/>
            </w:pPr>
            <w:r>
              <w:rPr>
                <w:b/>
                <w:color w:val="000000"/>
                <w:sz w:val="24"/>
                <w:szCs w:val="24"/>
              </w:rPr>
              <w:t>Frequency</w:t>
            </w:r>
          </w:p>
        </w:tc>
      </w:tr>
      <w:tr w:rsidR="004D5C8B" w:rsidRPr="005B7B5D" w14:paraId="4ED503D4" w14:textId="77777777">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0" w14:textId="77777777" w:rsidR="004D5C8B" w:rsidRPr="005B7B5D" w:rsidRDefault="006D44E7">
            <w:pPr>
              <w:pStyle w:val="Standard"/>
              <w:tabs>
                <w:tab w:val="left" w:pos="3380"/>
              </w:tabs>
              <w:spacing w:line="240" w:lineRule="auto"/>
              <w:rPr>
                <w:color w:val="000000"/>
              </w:rPr>
            </w:pPr>
            <w:r w:rsidRPr="005B7B5D">
              <w:rPr>
                <w:color w:val="000000"/>
              </w:rPr>
              <w:t>Performance Metrics</w:t>
            </w:r>
            <w:r w:rsidRPr="005B7B5D">
              <w:rPr>
                <w:color w:val="000000"/>
              </w:rPr>
              <w:tab/>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1" w14:textId="77777777" w:rsidR="004D5C8B" w:rsidRPr="005B7B5D" w:rsidRDefault="006D44E7">
            <w:pPr>
              <w:pStyle w:val="Standard"/>
              <w:spacing w:line="240" w:lineRule="auto"/>
              <w:rPr>
                <w:color w:val="000000"/>
              </w:rPr>
            </w:pPr>
            <w:r w:rsidRPr="005B7B5D">
              <w:rPr>
                <w:color w:val="000000"/>
              </w:rPr>
              <w:t>Report on Performance Metrics and KPIs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2" w14:textId="77777777" w:rsidR="004D5C8B" w:rsidRPr="005B7B5D" w:rsidRDefault="006D44E7">
            <w:pPr>
              <w:pStyle w:val="Standard"/>
              <w:spacing w:line="240" w:lineRule="auto"/>
              <w:rPr>
                <w:color w:val="000000"/>
              </w:rPr>
            </w:pPr>
            <w:r w:rsidRPr="005B7B5D">
              <w:rPr>
                <w:color w:val="000000"/>
              </w:rPr>
              <w:t>Excel/PDF</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3" w14:textId="77777777" w:rsidR="004D5C8B" w:rsidRPr="005B7B5D" w:rsidRDefault="006D44E7">
            <w:pPr>
              <w:pStyle w:val="Standard"/>
              <w:spacing w:line="240" w:lineRule="auto"/>
              <w:rPr>
                <w:color w:val="000000"/>
              </w:rPr>
            </w:pPr>
            <w:r w:rsidRPr="005B7B5D">
              <w:rPr>
                <w:color w:val="000000"/>
              </w:rPr>
              <w:t>Quarterly</w:t>
            </w:r>
          </w:p>
        </w:tc>
      </w:tr>
      <w:tr w:rsidR="004D5C8B" w:rsidRPr="005B7B5D" w14:paraId="4ED503D9" w14:textId="77777777">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5" w14:textId="77777777" w:rsidR="004D5C8B" w:rsidRPr="005B7B5D" w:rsidRDefault="006D44E7">
            <w:pPr>
              <w:pStyle w:val="Standard"/>
              <w:tabs>
                <w:tab w:val="left" w:pos="3380"/>
              </w:tabs>
              <w:spacing w:line="240" w:lineRule="auto"/>
              <w:rPr>
                <w:color w:val="000000"/>
              </w:rPr>
            </w:pPr>
            <w:r w:rsidRPr="005B7B5D">
              <w:rPr>
                <w:color w:val="000000"/>
              </w:rPr>
              <w:t>Call-Off Contract Charges</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6" w14:textId="77777777" w:rsidR="004D5C8B" w:rsidRPr="005B7B5D" w:rsidRDefault="006D44E7">
            <w:pPr>
              <w:pStyle w:val="Standard"/>
              <w:tabs>
                <w:tab w:val="left" w:pos="3380"/>
              </w:tabs>
              <w:spacing w:line="240" w:lineRule="auto"/>
              <w:rPr>
                <w:color w:val="000000"/>
              </w:rPr>
            </w:pPr>
            <w:r w:rsidRPr="005B7B5D">
              <w:rPr>
                <w:color w:val="000000"/>
              </w:rPr>
              <w:t>Monthly Contract Charges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7" w14:textId="77777777" w:rsidR="004D5C8B" w:rsidRPr="005B7B5D" w:rsidRDefault="006D44E7">
            <w:pPr>
              <w:pStyle w:val="Standard"/>
              <w:tabs>
                <w:tab w:val="left" w:pos="3380"/>
              </w:tabs>
              <w:spacing w:line="240" w:lineRule="auto"/>
              <w:rPr>
                <w:color w:val="000000"/>
              </w:rPr>
            </w:pPr>
            <w:r w:rsidRPr="005B7B5D">
              <w:rPr>
                <w:color w:val="000000"/>
              </w:rPr>
              <w:t>Excel/PDF</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8" w14:textId="77777777" w:rsidR="004D5C8B" w:rsidRPr="005B7B5D" w:rsidRDefault="006D44E7">
            <w:pPr>
              <w:pStyle w:val="Standard"/>
              <w:tabs>
                <w:tab w:val="left" w:pos="3380"/>
              </w:tabs>
              <w:spacing w:line="240" w:lineRule="auto"/>
              <w:rPr>
                <w:color w:val="000000"/>
              </w:rPr>
            </w:pPr>
            <w:r w:rsidRPr="005B7B5D">
              <w:rPr>
                <w:color w:val="000000"/>
              </w:rPr>
              <w:t>Monthly</w:t>
            </w:r>
          </w:p>
        </w:tc>
      </w:tr>
      <w:tr w:rsidR="004D5C8B" w:rsidRPr="005B7B5D" w14:paraId="4ED503DE" w14:textId="77777777">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A" w14:textId="77777777" w:rsidR="004D5C8B" w:rsidRPr="005B7B5D" w:rsidRDefault="006D44E7">
            <w:pPr>
              <w:pStyle w:val="Standard"/>
              <w:tabs>
                <w:tab w:val="left" w:pos="3380"/>
              </w:tabs>
              <w:spacing w:line="240" w:lineRule="auto"/>
              <w:rPr>
                <w:color w:val="000000"/>
              </w:rPr>
            </w:pPr>
            <w:r w:rsidRPr="005B7B5D">
              <w:rPr>
                <w:color w:val="000000"/>
              </w:rPr>
              <w:t>Operational Delivery</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B" w14:textId="77777777" w:rsidR="004D5C8B" w:rsidRPr="005B7B5D" w:rsidRDefault="006D44E7">
            <w:pPr>
              <w:pStyle w:val="Standard"/>
              <w:tabs>
                <w:tab w:val="left" w:pos="3380"/>
              </w:tabs>
              <w:spacing w:line="240" w:lineRule="auto"/>
              <w:rPr>
                <w:color w:val="000000"/>
              </w:rPr>
            </w:pPr>
            <w:r w:rsidRPr="005B7B5D">
              <w:rPr>
                <w:color w:val="000000"/>
              </w:rPr>
              <w:t>Report and Issues Log for Operational Delivery</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C" w14:textId="77777777" w:rsidR="004D5C8B" w:rsidRPr="005B7B5D" w:rsidRDefault="006D44E7">
            <w:pPr>
              <w:pStyle w:val="Standard"/>
              <w:tabs>
                <w:tab w:val="left" w:pos="3380"/>
              </w:tabs>
              <w:spacing w:line="240" w:lineRule="auto"/>
              <w:rPr>
                <w:color w:val="000000"/>
              </w:rPr>
            </w:pPr>
            <w:r w:rsidRPr="005B7B5D">
              <w:rPr>
                <w:color w:val="000000"/>
              </w:rPr>
              <w:t>Excel/PDF</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D" w14:textId="77777777" w:rsidR="004D5C8B" w:rsidRPr="005B7B5D" w:rsidRDefault="006D44E7">
            <w:pPr>
              <w:pStyle w:val="Standard"/>
              <w:tabs>
                <w:tab w:val="left" w:pos="3380"/>
              </w:tabs>
              <w:spacing w:line="240" w:lineRule="auto"/>
              <w:rPr>
                <w:color w:val="000000"/>
              </w:rPr>
            </w:pPr>
            <w:r w:rsidRPr="005B7B5D">
              <w:rPr>
                <w:color w:val="000000"/>
              </w:rPr>
              <w:t>Monthly</w:t>
            </w:r>
          </w:p>
        </w:tc>
      </w:tr>
      <w:tr w:rsidR="004D5C8B" w:rsidRPr="005B7B5D" w14:paraId="4ED503E3" w14:textId="77777777">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DF" w14:textId="77777777" w:rsidR="004D5C8B" w:rsidRPr="005B7B5D" w:rsidRDefault="006D44E7">
            <w:pPr>
              <w:pStyle w:val="Standard"/>
              <w:tabs>
                <w:tab w:val="left" w:pos="3380"/>
              </w:tabs>
              <w:spacing w:line="240" w:lineRule="auto"/>
              <w:rPr>
                <w:color w:val="000000"/>
              </w:rPr>
            </w:pPr>
            <w:r w:rsidRPr="005B7B5D">
              <w:rPr>
                <w:color w:val="000000"/>
              </w:rPr>
              <w:t>Performance &amp; Underperformance Management</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0" w14:textId="77777777" w:rsidR="004D5C8B" w:rsidRPr="005B7B5D" w:rsidRDefault="006D44E7">
            <w:pPr>
              <w:pStyle w:val="Standard"/>
              <w:tabs>
                <w:tab w:val="left" w:pos="3380"/>
              </w:tabs>
              <w:spacing w:line="240" w:lineRule="auto"/>
              <w:rPr>
                <w:color w:val="000000"/>
              </w:rPr>
            </w:pPr>
            <w:r w:rsidRPr="005B7B5D">
              <w:rPr>
                <w:color w:val="000000"/>
              </w:rPr>
              <w:t>Report with Mitigation actions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1" w14:textId="77777777" w:rsidR="004D5C8B" w:rsidRPr="005B7B5D" w:rsidRDefault="006D44E7">
            <w:pPr>
              <w:pStyle w:val="Standard"/>
              <w:tabs>
                <w:tab w:val="left" w:pos="3380"/>
              </w:tabs>
              <w:spacing w:line="240" w:lineRule="auto"/>
              <w:rPr>
                <w:color w:val="000000"/>
              </w:rPr>
            </w:pPr>
            <w:r w:rsidRPr="005B7B5D">
              <w:rPr>
                <w:color w:val="000000"/>
              </w:rPr>
              <w:t>Excel/PDF</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2" w14:textId="77777777" w:rsidR="004D5C8B" w:rsidRPr="005B7B5D" w:rsidRDefault="006D44E7">
            <w:pPr>
              <w:pStyle w:val="Standard"/>
              <w:tabs>
                <w:tab w:val="left" w:pos="3380"/>
              </w:tabs>
              <w:spacing w:line="240" w:lineRule="auto"/>
              <w:rPr>
                <w:color w:val="000000"/>
              </w:rPr>
            </w:pPr>
            <w:r w:rsidRPr="005B7B5D">
              <w:rPr>
                <w:color w:val="000000"/>
              </w:rPr>
              <w:t>Quarterly</w:t>
            </w:r>
          </w:p>
        </w:tc>
      </w:tr>
      <w:tr w:rsidR="004D5C8B" w14:paraId="4ED503E8" w14:textId="77777777">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4" w14:textId="77777777" w:rsidR="004D5C8B" w:rsidRPr="005B7B5D" w:rsidRDefault="006D44E7">
            <w:pPr>
              <w:pStyle w:val="Standard"/>
              <w:tabs>
                <w:tab w:val="left" w:pos="3380"/>
              </w:tabs>
              <w:spacing w:line="240" w:lineRule="auto"/>
              <w:rPr>
                <w:color w:val="000000"/>
              </w:rPr>
            </w:pPr>
            <w:r w:rsidRPr="005B7B5D">
              <w:rPr>
                <w:color w:val="000000"/>
              </w:rPr>
              <w:t>Resource Plans</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5" w14:textId="77777777" w:rsidR="004D5C8B" w:rsidRPr="005B7B5D" w:rsidRDefault="006D44E7">
            <w:pPr>
              <w:pStyle w:val="Standard"/>
              <w:tabs>
                <w:tab w:val="left" w:pos="3380"/>
              </w:tabs>
              <w:spacing w:line="240" w:lineRule="auto"/>
              <w:rPr>
                <w:color w:val="000000"/>
              </w:rPr>
            </w:pPr>
            <w:r w:rsidRPr="005B7B5D">
              <w:rPr>
                <w:color w:val="000000"/>
              </w:rPr>
              <w:t>Monthly Resource Plans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6" w14:textId="77777777" w:rsidR="004D5C8B" w:rsidRPr="005B7B5D" w:rsidRDefault="006D44E7">
            <w:pPr>
              <w:pStyle w:val="Standard"/>
              <w:tabs>
                <w:tab w:val="left" w:pos="3380"/>
              </w:tabs>
              <w:spacing w:line="240" w:lineRule="auto"/>
              <w:rPr>
                <w:color w:val="000000"/>
              </w:rPr>
            </w:pPr>
            <w:r w:rsidRPr="005B7B5D">
              <w:rPr>
                <w:color w:val="000000"/>
              </w:rPr>
              <w:t>Excel/PDF</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3E7" w14:textId="77777777" w:rsidR="004D5C8B" w:rsidRDefault="006D44E7">
            <w:pPr>
              <w:pStyle w:val="Standard"/>
              <w:tabs>
                <w:tab w:val="left" w:pos="3380"/>
              </w:tabs>
              <w:spacing w:line="240" w:lineRule="auto"/>
              <w:rPr>
                <w:color w:val="000000"/>
              </w:rPr>
            </w:pPr>
            <w:r w:rsidRPr="005B7B5D">
              <w:rPr>
                <w:color w:val="000000"/>
              </w:rPr>
              <w:t>Monthly</w:t>
            </w:r>
          </w:p>
        </w:tc>
      </w:tr>
      <w:bookmarkEnd w:id="5"/>
    </w:tbl>
    <w:p w14:paraId="4ED503E9" w14:textId="77777777" w:rsidR="004D5C8B" w:rsidRDefault="004D5C8B">
      <w:pPr>
        <w:pStyle w:val="Standard"/>
        <w:tabs>
          <w:tab w:val="left" w:pos="1251"/>
        </w:tabs>
        <w:spacing w:line="240" w:lineRule="auto"/>
      </w:pPr>
    </w:p>
    <w:p w14:paraId="4ED503F6" w14:textId="77777777" w:rsidR="004D5C8B" w:rsidRDefault="004D5C8B">
      <w:pPr>
        <w:pStyle w:val="Standard"/>
      </w:pPr>
    </w:p>
    <w:sectPr w:rsidR="004D5C8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60DE" w14:textId="77777777" w:rsidR="0088490F" w:rsidRDefault="00884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1397A4C9" w:rsidR="0007654D" w:rsidRDefault="006D44E7">
    <w:pPr>
      <w:pStyle w:val="Standard"/>
    </w:pPr>
    <w:r>
      <w:rPr>
        <w:rFonts w:ascii="Roboto" w:eastAsia="Roboto" w:hAnsi="Roboto" w:cs="Roboto"/>
        <w:color w:val="202124"/>
        <w:sz w:val="20"/>
        <w:szCs w:val="20"/>
        <w:shd w:val="clear" w:color="auto" w:fill="FFFFFF"/>
      </w:rPr>
      <w:t>Model version: v3.</w:t>
    </w:r>
    <w:r w:rsidR="0088490F">
      <w:rPr>
        <w:rFonts w:ascii="Roboto" w:eastAsia="Roboto" w:hAnsi="Roboto" w:cs="Roboto"/>
        <w:color w:val="202124"/>
        <w:sz w:val="20"/>
        <w:szCs w:val="20"/>
        <w:shd w:val="clear" w:color="auto" w:fill="FFFFFF"/>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8B16" w14:textId="77777777" w:rsidR="0088490F" w:rsidRDefault="00884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34CB" w14:textId="77777777" w:rsidR="0088490F" w:rsidRDefault="00884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3C92" w14:textId="77777777" w:rsidR="0088490F" w:rsidRDefault="0088490F" w:rsidP="0088490F">
    <w:pPr>
      <w:pStyle w:val="Standard"/>
      <w:widowControl/>
      <w:tabs>
        <w:tab w:val="center" w:pos="4513"/>
        <w:tab w:val="right" w:pos="9026"/>
      </w:tabs>
      <w:spacing w:line="240" w:lineRule="auto"/>
    </w:pPr>
    <w:r>
      <w:rPr>
        <w:b/>
        <w:color w:val="000000"/>
      </w:rPr>
      <w:t>Call-Off Schedule 1 (Transparency Reports)</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B514" w14:textId="77777777" w:rsidR="0088490F" w:rsidRDefault="00884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5B7B5D"/>
    <w:rsid w:val="006D44E7"/>
    <w:rsid w:val="007F7733"/>
    <w:rsid w:val="0088490F"/>
    <w:rsid w:val="00A2363F"/>
    <w:rsid w:val="00F67AF8"/>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313</Words>
  <Characters>1787</Characters>
  <Application>Microsoft Office Word</Application>
  <DocSecurity>0</DocSecurity>
  <Lines>14</Lines>
  <Paragraphs>4</Paragraphs>
  <ScaleCrop>false</ScaleCrop>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9</cp:revision>
  <dcterms:created xsi:type="dcterms:W3CDTF">2023-03-03T10:46:00Z</dcterms:created>
  <dcterms:modified xsi:type="dcterms:W3CDTF">2023-04-17T07:10:00Z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